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6" w:line="220" w:lineRule="auto"/>
        <w:ind w:left="4591"/>
        <w:rPr>
          <w:rFonts w:ascii="宋体" w:hAnsi="宋体" w:eastAsia="宋体" w:cs="宋体"/>
          <w:sz w:val="32"/>
          <w:szCs w:val="32"/>
        </w:rPr>
      </w:pPr>
      <w:bookmarkStart w:id="0" w:name="_GoBack"/>
      <w:r>
        <w:rPr>
          <w:rFonts w:ascii="宋体" w:hAnsi="宋体" w:eastAsia="宋体" w:cs="宋体"/>
          <w:spacing w:val="-6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2023</w:t>
      </w:r>
      <w:r>
        <w:rPr>
          <w:rFonts w:ascii="宋体" w:hAnsi="宋体" w:eastAsia="宋体" w:cs="宋体"/>
          <w:spacing w:val="-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年学生工作材料印刷</w:t>
      </w: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  <w14:textOutline w14:w="5805" w14:cap="flat" w14:cmpd="sng">
            <w14:solidFill>
              <w14:srgbClr w14:val="000000"/>
            </w14:solidFill>
            <w14:prstDash w14:val="solid"/>
            <w14:miter w14:val="10"/>
          </w14:textOutline>
        </w:rPr>
        <w:t>物资采购</w:t>
      </w:r>
      <w:r>
        <w:rPr>
          <w:rFonts w:ascii="宋体" w:hAnsi="宋体" w:eastAsia="宋体" w:cs="宋体"/>
          <w:spacing w:val="-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10"/>
          </w14:textOutline>
        </w:rPr>
        <w:t>清单</w:t>
      </w:r>
    </w:p>
    <w:bookmarkEnd w:id="0"/>
    <w:p>
      <w:pPr>
        <w:spacing w:line="214" w:lineRule="exact"/>
      </w:pPr>
    </w:p>
    <w:tbl>
      <w:tblPr>
        <w:tblStyle w:val="4"/>
        <w:tblW w:w="139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915"/>
        <w:gridCol w:w="7150"/>
        <w:gridCol w:w="1416"/>
        <w:gridCol w:w="1275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20" w:line="205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8" w:line="218" w:lineRule="auto"/>
              <w:ind w:left="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货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物名称</w:t>
            </w:r>
          </w:p>
        </w:tc>
        <w:tc>
          <w:tcPr>
            <w:tcW w:w="7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9" w:line="220" w:lineRule="auto"/>
              <w:ind w:left="30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技术参数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9" w:line="220" w:lineRule="auto"/>
              <w:ind w:left="4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量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8" w:line="219" w:lineRule="auto"/>
              <w:ind w:left="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价(元)</w:t>
            </w:r>
          </w:p>
        </w:tc>
        <w:tc>
          <w:tcPr>
            <w:tcW w:w="1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8" w:line="219" w:lineRule="auto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总价(元)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手册</w:t>
            </w:r>
          </w:p>
        </w:tc>
        <w:tc>
          <w:tcPr>
            <w:tcW w:w="7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品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规格： 21cm*28cm</w:t>
            </w:r>
          </w:p>
          <w:p>
            <w:pPr>
              <w:spacing w:before="113" w:line="319" w:lineRule="auto"/>
              <w:ind w:left="88" w:right="463" w:hanging="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封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面： 250 克铜板纸，彩色印刷，覆亮膜。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内文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80 克双胶纸，黑白印刷， (含目录) 280 页码，无线胶装。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9000 本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学生心理手册</w:t>
            </w:r>
          </w:p>
        </w:tc>
        <w:tc>
          <w:tcPr>
            <w:tcW w:w="7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319" w:lineRule="auto"/>
              <w:ind w:left="58" w:right="48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成品尺寸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14cm*28cm，200 克铜板纸，内页约40 个页码，封面：覆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亮膜，骑马订。双面彩色印刷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。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8600 本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3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易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班宣传册</w:t>
            </w:r>
          </w:p>
        </w:tc>
        <w:tc>
          <w:tcPr>
            <w:tcW w:w="7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78" w:line="319" w:lineRule="auto"/>
              <w:ind w:left="58" w:right="49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成品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尺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寸：14cm*28cm，200 克铜板纸， 28P，双面彩色印刷，封面过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亮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膜，骑码钉工艺。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8600 本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生证</w:t>
            </w:r>
          </w:p>
        </w:tc>
        <w:tc>
          <w:tcPr>
            <w:tcW w:w="7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品规格： 10.5cm*15cm,</w:t>
            </w:r>
          </w:p>
          <w:p>
            <w:pPr>
              <w:spacing w:before="113" w:line="220" w:lineRule="auto"/>
              <w:ind w:left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封面烫金凹凸工艺，佛山皮革，</w:t>
            </w:r>
          </w:p>
          <w:p>
            <w:pPr>
              <w:spacing w:before="113" w:line="220" w:lineRule="auto"/>
              <w:ind w:left="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内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文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 180 克特种纸，彩色定制印刷， 10 个页码。锁线，冲压工艺。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10000 本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8" w:line="181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校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牌</w:t>
            </w:r>
          </w:p>
        </w:tc>
        <w:tc>
          <w:tcPr>
            <w:tcW w:w="7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19" w:lineRule="auto"/>
              <w:ind w:left="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校牌内页规格：90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*54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色印刷，   皮质卡套上开口，配有蓝</w:t>
            </w:r>
          </w:p>
          <w:p>
            <w:pPr>
              <w:spacing w:before="115" w:line="219" w:lineRule="auto"/>
              <w:ind w:left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色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挂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绳 和 透明扣一套。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8600 套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47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6"/>
          <w:pgMar w:top="1012" w:right="1807" w:bottom="0" w:left="1072" w:header="0" w:footer="0" w:gutter="0"/>
          <w:cols w:space="720" w:num="1"/>
        </w:sectPr>
      </w:pPr>
    </w:p>
    <w:p>
      <w:pPr>
        <w:spacing w:line="121" w:lineRule="exact"/>
      </w:pPr>
    </w:p>
    <w:tbl>
      <w:tblPr>
        <w:tblStyle w:val="4"/>
        <w:tblW w:w="139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915"/>
        <w:gridCol w:w="7150"/>
        <w:gridCol w:w="1416"/>
        <w:gridCol w:w="1275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33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荣誉证书</w:t>
            </w:r>
          </w:p>
        </w:tc>
        <w:tc>
          <w:tcPr>
            <w:tcW w:w="7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1" w:line="319" w:lineRule="auto"/>
              <w:ind w:left="60" w:right="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规格：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1cm *29.5cm，材质：双胶纸 140 克，双面彩色印刷(印有学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校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LOGO)，裁切工艺。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0000 张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78" w:line="181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5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机密袋</w:t>
            </w:r>
          </w:p>
        </w:tc>
        <w:tc>
          <w:tcPr>
            <w:tcW w:w="7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规格 46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*24.5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*3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，采用 150 克牛皮纸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，单色印刷，粘胶工艺。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0000 个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档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案袋</w:t>
            </w:r>
          </w:p>
        </w:tc>
        <w:tc>
          <w:tcPr>
            <w:tcW w:w="7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78" w:line="319" w:lineRule="auto"/>
              <w:ind w:left="59" w:right="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规格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35cm*23cm*4cm ，采用 150 克牛皮纸，单色印刷，背面打鸡眼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粘胶工艺。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0000 个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辅导员笔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记本</w:t>
            </w:r>
          </w:p>
        </w:tc>
        <w:tc>
          <w:tcPr>
            <w:tcW w:w="7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规格：1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4.7*21.5cm，  (外有烫金工艺) 内页 100 克道林纸，  120 张，</w:t>
            </w:r>
          </w:p>
          <w:p>
            <w:pPr>
              <w:spacing w:before="114" w:line="220" w:lineRule="auto"/>
              <w:ind w:left="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内页印制学校定制内容，封面：佛山皮革，锁线胶装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。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00 本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39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83" w:lineRule="auto"/>
              <w:ind w:left="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5" w:line="485" w:lineRule="auto"/>
              <w:ind w:left="476" w:hanging="4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荣誉证书(高级，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含内页)</w:t>
            </w:r>
          </w:p>
        </w:tc>
        <w:tc>
          <w:tcPr>
            <w:tcW w:w="7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78" w:line="315" w:lineRule="auto"/>
              <w:ind w:left="61" w:right="1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格： 46cm *30.5cm,1500 克磨砂封皮，封面：定制学校彩色图案，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>鎏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>金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凹凸工艺， LOGO 花雕烫金,异形。背面花雕烫金， 内页：超感LY200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克特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种纸彩色印刷，烫金，手绘，四角固定。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000 本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4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left="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合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  <w:lang w:eastAsia="zh-CN"/>
              </w:rPr>
              <w:t>（元）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：</w:t>
            </w:r>
          </w:p>
        </w:tc>
        <w:tc>
          <w:tcPr>
            <w:tcW w:w="7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5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before="114" w:line="220" w:lineRule="auto"/>
        <w:ind w:left="88"/>
        <w:rPr>
          <w:rFonts w:hint="default" w:ascii="宋体" w:hAnsi="宋体" w:eastAsia="宋体" w:cs="宋体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报价公司（公司名称）：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 xml:space="preserve">                                           联系人：                         联系电话：                                                                                   </w:t>
      </w:r>
    </w:p>
    <w:sectPr>
      <w:pgSz w:w="16839" w:h="11906"/>
      <w:pgMar w:top="1012" w:right="1807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k0MDY0NGNkNTI1YzM1Y2YzN2NiZjlkMmRjZDE2NWUifQ=="/>
  </w:docVars>
  <w:rsids>
    <w:rsidRoot w:val="00000000"/>
    <w:rsid w:val="48356D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570</Words>
  <Characters>811</Characters>
  <TotalTime>1</TotalTime>
  <ScaleCrop>false</ScaleCrop>
  <LinksUpToDate>false</LinksUpToDate>
  <CharactersWithSpaces>916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2023-03-14T01:46:00Z</dcterms:created>
  <dc:creator>微软用户</dc:creator>
  <cp:lastModifiedBy>Ace</cp:lastModifiedBy>
  <dcterms:modified xsi:type="dcterms:W3CDTF">2023-04-04T14:10:45Z</dcterms:modified>
  <dc:title>广西交院印刷服务定点采购报价明细表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2023-04-04T22:08:34Z</vt:filetime>
  </property>
  <property fmtid="{D5CDD505-2E9C-101B-9397-08002B2CF9AE}" pid="4" name="KSOProductBuildVer">
    <vt:lpwstr>2052-11.1.0.13703</vt:lpwstr>
  </property>
  <property fmtid="{D5CDD505-2E9C-101B-9397-08002B2CF9AE}" pid="5" name="ICV">
    <vt:lpwstr>99AA483360294F6A98CC0241F94EE514</vt:lpwstr>
  </property>
</Properties>
</file>